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01D8" w14:textId="6960A484" w:rsidR="004D086F" w:rsidRPr="006F27B4" w:rsidRDefault="004D086F" w:rsidP="00313AD6">
      <w:pPr>
        <w:pStyle w:val="BodyText"/>
        <w:spacing w:line="230" w:lineRule="auto"/>
        <w:ind w:left="0" w:right="225" w:firstLine="420"/>
        <w:jc w:val="center"/>
        <w:rPr>
          <w:rFonts w:ascii="Arial" w:eastAsia="SimSun" w:hAnsi="Arial" w:cs="Arial"/>
          <w:b/>
          <w:bCs/>
          <w:color w:val="0032A0"/>
          <w:sz w:val="36"/>
          <w:szCs w:val="36"/>
          <w:lang w:eastAsia="zh-CN"/>
        </w:rPr>
      </w:pPr>
      <w:r w:rsidRPr="006F27B4">
        <w:rPr>
          <w:rFonts w:ascii="Arial" w:eastAsia="SimSun" w:hAnsi="Arial" w:cs="Arial"/>
          <w:b/>
          <w:bCs/>
          <w:color w:val="0032A0"/>
          <w:sz w:val="36"/>
          <w:szCs w:val="36"/>
          <w:lang w:eastAsia="zh-CN"/>
        </w:rPr>
        <w:t>CAS Analytical Methods</w:t>
      </w:r>
      <w:r w:rsidRPr="006F27B4">
        <w:rPr>
          <w:rFonts w:ascii="Arial" w:eastAsia="SimSun" w:hAnsi="Arial" w:cs="Arial"/>
          <w:b/>
          <w:bCs/>
          <w:color w:val="0032A0"/>
          <w:sz w:val="36"/>
          <w:szCs w:val="36"/>
          <w:lang w:eastAsia="zh-CN"/>
        </w:rPr>
        <w:t>简介</w:t>
      </w:r>
    </w:p>
    <w:p w14:paraId="23673487" w14:textId="3D61C936" w:rsidR="0081112B" w:rsidRPr="006F27B4" w:rsidRDefault="0081112B" w:rsidP="00D621A8">
      <w:pPr>
        <w:pStyle w:val="BodyText"/>
        <w:spacing w:before="120" w:line="360" w:lineRule="auto"/>
        <w:ind w:left="0" w:right="-86" w:firstLine="446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6F27B4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CAS Analytical Methods </w:t>
      </w:r>
      <w:r w:rsidR="003928A2" w:rsidRPr="006F27B4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是</w:t>
      </w:r>
      <w:r w:rsidR="004017EE" w:rsidRPr="006F27B4">
        <w:rPr>
          <w:rFonts w:ascii="Arial" w:eastAsia="SimSun" w:hAnsi="Arial" w:cs="Arial"/>
          <w:sz w:val="20"/>
          <w:szCs w:val="20"/>
          <w:lang w:eastAsia="zh-CN"/>
        </w:rPr>
        <w:t>美国化学文摘社（</w:t>
      </w:r>
      <w:r w:rsidR="004017EE" w:rsidRPr="006F27B4">
        <w:rPr>
          <w:rFonts w:ascii="Arial" w:eastAsia="SimSun" w:hAnsi="Arial" w:cs="Arial"/>
          <w:sz w:val="20"/>
          <w:szCs w:val="20"/>
          <w:lang w:eastAsia="zh-CN"/>
        </w:rPr>
        <w:t>CAS</w:t>
      </w:r>
      <w:r w:rsidR="004017EE" w:rsidRPr="006F27B4">
        <w:rPr>
          <w:rFonts w:ascii="Arial" w:eastAsia="SimSun" w:hAnsi="Arial" w:cs="Arial"/>
          <w:sz w:val="20"/>
          <w:szCs w:val="20"/>
          <w:lang w:eastAsia="zh-CN"/>
        </w:rPr>
        <w:t>）出品的</w:t>
      </w:r>
      <w:r w:rsidRPr="006F27B4">
        <w:rPr>
          <w:rFonts w:ascii="Arial" w:eastAsia="SimSun" w:hAnsi="Arial" w:cs="Arial"/>
          <w:color w:val="000000" w:themeColor="text1"/>
          <w:spacing w:val="-3"/>
          <w:sz w:val="20"/>
          <w:szCs w:val="20"/>
          <w:lang w:eastAsia="zh-CN"/>
        </w:rPr>
        <w:t>分析方法解决方案</w:t>
      </w:r>
      <w:r w:rsidR="00A34D21" w:rsidRPr="006F27B4">
        <w:rPr>
          <w:rFonts w:ascii="Arial" w:eastAsia="SimSun" w:hAnsi="Arial" w:cs="Arial"/>
          <w:color w:val="000000" w:themeColor="text1"/>
          <w:spacing w:val="-3"/>
          <w:sz w:val="20"/>
          <w:szCs w:val="20"/>
          <w:lang w:eastAsia="zh-CN"/>
        </w:rPr>
        <w:t>，</w:t>
      </w:r>
      <w:r w:rsidRPr="006F27B4">
        <w:rPr>
          <w:rFonts w:ascii="Arial" w:eastAsia="SimSun" w:hAnsi="Arial" w:cs="Arial"/>
          <w:color w:val="000000" w:themeColor="text1"/>
          <w:spacing w:val="-3"/>
          <w:sz w:val="20"/>
          <w:szCs w:val="20"/>
          <w:lang w:eastAsia="zh-CN"/>
        </w:rPr>
        <w:t>专门为分析科学家开发的研究工具，帮助他们解决信息方面的</w:t>
      </w:r>
      <w:r w:rsidRPr="006F27B4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挑战，如时间压力、缺少工艺信息、缺乏方法步骤详情细节等。使用此信息解决方案，</w:t>
      </w:r>
      <w:r w:rsidRPr="006F27B4">
        <w:rPr>
          <w:rFonts w:ascii="Arial" w:eastAsia="SimSun" w:hAnsi="Arial" w:cs="Arial"/>
          <w:color w:val="000000" w:themeColor="text1"/>
          <w:spacing w:val="-107"/>
          <w:sz w:val="20"/>
          <w:szCs w:val="20"/>
          <w:lang w:eastAsia="zh-CN"/>
        </w:rPr>
        <w:t xml:space="preserve"> </w:t>
      </w:r>
      <w:r w:rsidRPr="006F27B4">
        <w:rPr>
          <w:rFonts w:ascii="Arial" w:eastAsia="SimSun" w:hAnsi="Arial" w:cs="Arial"/>
          <w:color w:val="000000" w:themeColor="text1"/>
          <w:spacing w:val="19"/>
          <w:sz w:val="20"/>
          <w:szCs w:val="20"/>
          <w:lang w:eastAsia="zh-CN"/>
        </w:rPr>
        <w:t>用户可以轻松浏览和查找到原始文献中展示不清晰的方法，快速制定出符合自身需求的分析方法。</w:t>
      </w:r>
      <w:r w:rsidRPr="006F27B4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CAS</w:t>
      </w:r>
      <w:r w:rsidRPr="006F27B4">
        <w:rPr>
          <w:rFonts w:ascii="Arial" w:eastAsia="SimSun" w:hAnsi="Arial" w:cs="Arial"/>
          <w:color w:val="000000" w:themeColor="text1"/>
          <w:spacing w:val="1"/>
          <w:sz w:val="20"/>
          <w:szCs w:val="20"/>
          <w:lang w:eastAsia="zh-CN"/>
        </w:rPr>
        <w:t xml:space="preserve"> </w:t>
      </w:r>
      <w:r w:rsidRPr="006F27B4">
        <w:rPr>
          <w:rFonts w:ascii="Arial" w:eastAsia="SimSun" w:hAnsi="Arial" w:cs="Arial"/>
          <w:color w:val="000000" w:themeColor="text1"/>
          <w:spacing w:val="-1"/>
          <w:sz w:val="20"/>
          <w:szCs w:val="20"/>
          <w:lang w:eastAsia="zh-CN"/>
        </w:rPr>
        <w:t>Analytical</w:t>
      </w:r>
      <w:r w:rsidRPr="006F27B4">
        <w:rPr>
          <w:rFonts w:ascii="Arial" w:eastAsia="SimSun" w:hAnsi="Arial" w:cs="Arial"/>
          <w:color w:val="000000" w:themeColor="text1"/>
          <w:spacing w:val="-17"/>
          <w:sz w:val="20"/>
          <w:szCs w:val="20"/>
          <w:lang w:eastAsia="zh-CN"/>
        </w:rPr>
        <w:t xml:space="preserve"> </w:t>
      </w:r>
      <w:r w:rsidRPr="006F27B4">
        <w:rPr>
          <w:rFonts w:ascii="Arial" w:eastAsia="SimSun" w:hAnsi="Arial" w:cs="Arial"/>
          <w:color w:val="000000" w:themeColor="text1"/>
          <w:spacing w:val="-1"/>
          <w:sz w:val="20"/>
          <w:szCs w:val="20"/>
          <w:lang w:eastAsia="zh-CN"/>
        </w:rPr>
        <w:t>Methods</w:t>
      </w:r>
      <w:r w:rsidRPr="006F27B4">
        <w:rPr>
          <w:rFonts w:ascii="Arial" w:eastAsia="SimSun" w:hAnsi="Arial" w:cs="Arial"/>
          <w:color w:val="000000" w:themeColor="text1"/>
          <w:spacing w:val="-3"/>
          <w:sz w:val="20"/>
          <w:szCs w:val="20"/>
          <w:lang w:eastAsia="zh-CN"/>
        </w:rPr>
        <w:t xml:space="preserve"> </w:t>
      </w:r>
      <w:r w:rsidRPr="006F27B4">
        <w:rPr>
          <w:rFonts w:ascii="Arial" w:eastAsia="SimSun" w:hAnsi="Arial" w:cs="Arial"/>
          <w:color w:val="000000" w:themeColor="text1"/>
          <w:spacing w:val="-4"/>
          <w:sz w:val="20"/>
          <w:szCs w:val="20"/>
          <w:lang w:eastAsia="zh-CN"/>
        </w:rPr>
        <w:t>使分析科学家在全面参与各种工作的同时，能够利用创造性的方案解</w:t>
      </w:r>
      <w:r w:rsidRPr="006F27B4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决问题。详尽的方法信息有助于缩短研究时间、高效完成项目。</w:t>
      </w:r>
    </w:p>
    <w:p w14:paraId="257D6B78" w14:textId="6E0C483B" w:rsidR="0081112B" w:rsidRPr="006F27B4" w:rsidRDefault="00E424AD" w:rsidP="00D621A8">
      <w:pPr>
        <w:pStyle w:val="BodyText"/>
        <w:spacing w:before="120" w:line="360" w:lineRule="auto"/>
        <w:ind w:left="0"/>
        <w:rPr>
          <w:rFonts w:ascii="Arial" w:eastAsia="SimSun" w:hAnsi="Arial" w:cs="Arial"/>
          <w:b/>
          <w:bCs/>
          <w:sz w:val="22"/>
          <w:szCs w:val="22"/>
        </w:rPr>
      </w:pPr>
      <w:r w:rsidRPr="006F27B4"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  <w:t>内容、</w:t>
      </w:r>
      <w:proofErr w:type="spellStart"/>
      <w:r w:rsidR="0081112B" w:rsidRPr="006F27B4">
        <w:rPr>
          <w:rFonts w:ascii="Arial" w:eastAsia="SimSun" w:hAnsi="Arial" w:cs="Arial"/>
          <w:b/>
          <w:bCs/>
          <w:color w:val="00B0F0"/>
          <w:sz w:val="22"/>
          <w:szCs w:val="22"/>
        </w:rPr>
        <w:t>功能特色</w:t>
      </w:r>
      <w:proofErr w:type="spellEnd"/>
    </w:p>
    <w:p w14:paraId="5790A67F" w14:textId="47FF1D97" w:rsidR="0081112B" w:rsidRPr="006F27B4" w:rsidRDefault="0081112B" w:rsidP="00313AD6">
      <w:pPr>
        <w:pStyle w:val="ListParagraph"/>
        <w:numPr>
          <w:ilvl w:val="0"/>
          <w:numId w:val="12"/>
        </w:numPr>
        <w:autoSpaceDE w:val="0"/>
        <w:autoSpaceDN w:val="0"/>
        <w:spacing w:before="3" w:line="360" w:lineRule="auto"/>
        <w:ind w:left="450" w:right="-90" w:firstLineChars="0" w:hanging="450"/>
        <w:jc w:val="left"/>
        <w:rPr>
          <w:rFonts w:ascii="Arial" w:eastAsia="SimSun" w:hAnsi="Arial" w:cs="Arial"/>
          <w:sz w:val="20"/>
          <w:szCs w:val="20"/>
        </w:rPr>
      </w:pPr>
      <w:r w:rsidRPr="006F27B4">
        <w:rPr>
          <w:rFonts w:ascii="Arial" w:eastAsia="SimSun" w:hAnsi="Arial" w:cs="Arial"/>
          <w:spacing w:val="-1"/>
          <w:sz w:val="20"/>
          <w:szCs w:val="20"/>
        </w:rPr>
        <w:t>包括大气分析、药理学、食品分析、天然产物分离分析、农药残留分</w:t>
      </w:r>
      <w:r w:rsidRPr="006F27B4">
        <w:rPr>
          <w:rFonts w:ascii="Arial" w:eastAsia="SimSun" w:hAnsi="Arial" w:cs="Arial"/>
          <w:sz w:val="20"/>
          <w:szCs w:val="20"/>
        </w:rPr>
        <w:t>析、活性药物成分和代谢分析、法医分析、毒品检测、毒素检测和水分析、</w:t>
      </w:r>
      <w:r w:rsidRPr="006F27B4">
        <w:rPr>
          <w:rFonts w:ascii="Arial" w:eastAsia="SimSun" w:hAnsi="Arial" w:cs="Arial"/>
          <w:sz w:val="20"/>
          <w:szCs w:val="20"/>
        </w:rPr>
        <w:t>HPLC</w:t>
      </w:r>
      <w:r w:rsidRPr="006F27B4">
        <w:rPr>
          <w:rFonts w:ascii="Arial" w:eastAsia="SimSun" w:hAnsi="Arial" w:cs="Arial"/>
          <w:sz w:val="20"/>
          <w:szCs w:val="20"/>
        </w:rPr>
        <w:t>、</w:t>
      </w:r>
      <w:r w:rsidRPr="006F27B4">
        <w:rPr>
          <w:rFonts w:ascii="Arial" w:eastAsia="SimSun" w:hAnsi="Arial" w:cs="Arial"/>
          <w:sz w:val="20"/>
          <w:szCs w:val="20"/>
        </w:rPr>
        <w:t>GC-MS</w:t>
      </w:r>
      <w:r w:rsidRPr="006F27B4">
        <w:rPr>
          <w:rFonts w:ascii="Arial" w:eastAsia="SimSun" w:hAnsi="Arial" w:cs="Arial"/>
          <w:spacing w:val="-1"/>
          <w:sz w:val="20"/>
          <w:szCs w:val="20"/>
        </w:rPr>
        <w:t xml:space="preserve"> </w:t>
      </w:r>
      <w:r w:rsidRPr="006F27B4">
        <w:rPr>
          <w:rFonts w:ascii="Arial" w:eastAsia="SimSun" w:hAnsi="Arial" w:cs="Arial"/>
          <w:sz w:val="20"/>
          <w:szCs w:val="20"/>
        </w:rPr>
        <w:t>等。</w:t>
      </w:r>
    </w:p>
    <w:p w14:paraId="6350300D" w14:textId="77777777" w:rsidR="0081112B" w:rsidRPr="006F27B4" w:rsidRDefault="0081112B" w:rsidP="00313AD6">
      <w:pPr>
        <w:pStyle w:val="ListParagraph"/>
        <w:numPr>
          <w:ilvl w:val="0"/>
          <w:numId w:val="12"/>
        </w:numPr>
        <w:autoSpaceDE w:val="0"/>
        <w:autoSpaceDN w:val="0"/>
        <w:spacing w:before="2" w:line="360" w:lineRule="auto"/>
        <w:ind w:left="450" w:right="-90" w:firstLineChars="0" w:hanging="450"/>
        <w:jc w:val="left"/>
        <w:rPr>
          <w:rFonts w:ascii="Arial" w:eastAsia="SimSun" w:hAnsi="Arial" w:cs="Arial"/>
          <w:sz w:val="20"/>
          <w:szCs w:val="20"/>
        </w:rPr>
      </w:pPr>
      <w:r w:rsidRPr="006F27B4">
        <w:rPr>
          <w:rFonts w:ascii="Arial" w:eastAsia="SimSun" w:hAnsi="Arial" w:cs="Arial"/>
          <w:spacing w:val="-1"/>
          <w:sz w:val="20"/>
          <w:szCs w:val="20"/>
        </w:rPr>
        <w:t>用户可以从数百万种分析方法中轻松获取方法详情，从而节省大量的时间。</w:t>
      </w:r>
    </w:p>
    <w:p w14:paraId="16503B5E" w14:textId="52D5DB7D" w:rsidR="0081112B" w:rsidRPr="006F27B4" w:rsidRDefault="0081112B" w:rsidP="00313AD6">
      <w:pPr>
        <w:pStyle w:val="ListParagraph"/>
        <w:numPr>
          <w:ilvl w:val="0"/>
          <w:numId w:val="12"/>
        </w:numPr>
        <w:autoSpaceDE w:val="0"/>
        <w:autoSpaceDN w:val="0"/>
        <w:spacing w:before="2" w:line="360" w:lineRule="auto"/>
        <w:ind w:left="450" w:right="-90" w:firstLineChars="0" w:hanging="450"/>
        <w:jc w:val="left"/>
        <w:rPr>
          <w:rFonts w:ascii="Arial" w:eastAsia="SimSun" w:hAnsi="Arial" w:cs="Arial"/>
          <w:sz w:val="20"/>
          <w:szCs w:val="20"/>
        </w:rPr>
      </w:pPr>
      <w:r w:rsidRPr="006F27B4">
        <w:rPr>
          <w:rFonts w:ascii="Arial" w:eastAsia="SimSun" w:hAnsi="Arial" w:cs="Arial"/>
          <w:spacing w:val="-1"/>
          <w:sz w:val="20"/>
          <w:szCs w:val="20"/>
        </w:rPr>
        <w:t>以易于阅读的格式组织实验细节，提供材料、仪器和实验条件</w:t>
      </w:r>
      <w:r w:rsidR="008D3BD1" w:rsidRPr="006F27B4">
        <w:rPr>
          <w:rFonts w:ascii="Arial" w:eastAsia="SimSun" w:hAnsi="Arial" w:cs="Arial"/>
          <w:spacing w:val="-1"/>
          <w:sz w:val="20"/>
          <w:szCs w:val="20"/>
        </w:rPr>
        <w:t>等</w:t>
      </w:r>
      <w:r w:rsidRPr="006F27B4">
        <w:rPr>
          <w:rFonts w:ascii="Arial" w:eastAsia="SimSun" w:hAnsi="Arial" w:cs="Arial"/>
          <w:spacing w:val="-1"/>
          <w:sz w:val="20"/>
          <w:szCs w:val="20"/>
        </w:rPr>
        <w:t>信息。</w:t>
      </w:r>
    </w:p>
    <w:p w14:paraId="1F02340E" w14:textId="77777777" w:rsidR="0081112B" w:rsidRPr="006F27B4" w:rsidRDefault="0081112B" w:rsidP="00313AD6">
      <w:pPr>
        <w:pStyle w:val="ListParagraph"/>
        <w:numPr>
          <w:ilvl w:val="0"/>
          <w:numId w:val="12"/>
        </w:numPr>
        <w:autoSpaceDE w:val="0"/>
        <w:autoSpaceDN w:val="0"/>
        <w:spacing w:before="3" w:line="360" w:lineRule="auto"/>
        <w:ind w:left="450" w:right="-90" w:firstLineChars="0" w:hanging="450"/>
        <w:jc w:val="left"/>
        <w:rPr>
          <w:rFonts w:ascii="Arial" w:eastAsia="SimSun" w:hAnsi="Arial" w:cs="Arial"/>
          <w:sz w:val="20"/>
          <w:szCs w:val="20"/>
        </w:rPr>
      </w:pPr>
      <w:r w:rsidRPr="006F27B4">
        <w:rPr>
          <w:rFonts w:ascii="Arial" w:eastAsia="SimSun" w:hAnsi="Arial" w:cs="Arial"/>
          <w:spacing w:val="-1"/>
          <w:sz w:val="20"/>
          <w:szCs w:val="20"/>
        </w:rPr>
        <w:t>检索选择感兴趣的分析方法以并排方式逐项比较，以了解关键的相似性、差异</w:t>
      </w:r>
      <w:r w:rsidRPr="006F27B4">
        <w:rPr>
          <w:rFonts w:ascii="Arial" w:eastAsia="SimSun" w:hAnsi="Arial" w:cs="Arial"/>
          <w:sz w:val="20"/>
          <w:szCs w:val="20"/>
        </w:rPr>
        <w:t>和适用性。</w:t>
      </w:r>
    </w:p>
    <w:p w14:paraId="3293CBB0" w14:textId="1DCDF99E" w:rsidR="0081112B" w:rsidRPr="006F27B4" w:rsidRDefault="0081112B" w:rsidP="00313AD6">
      <w:pPr>
        <w:pStyle w:val="ListParagraph"/>
        <w:numPr>
          <w:ilvl w:val="0"/>
          <w:numId w:val="12"/>
        </w:numPr>
        <w:autoSpaceDE w:val="0"/>
        <w:autoSpaceDN w:val="0"/>
        <w:spacing w:before="1" w:line="360" w:lineRule="auto"/>
        <w:ind w:left="450" w:right="-90" w:firstLineChars="0" w:hanging="450"/>
        <w:jc w:val="left"/>
        <w:rPr>
          <w:rFonts w:ascii="Arial" w:eastAsia="SimSun" w:hAnsi="Arial" w:cs="Arial"/>
          <w:sz w:val="20"/>
          <w:szCs w:val="20"/>
        </w:rPr>
      </w:pPr>
      <w:r w:rsidRPr="006F27B4">
        <w:rPr>
          <w:rFonts w:ascii="Arial" w:eastAsia="SimSun" w:hAnsi="Arial" w:cs="Arial"/>
          <w:sz w:val="20"/>
          <w:szCs w:val="20"/>
        </w:rPr>
        <w:t>提供</w:t>
      </w:r>
      <w:r w:rsidR="00A81FD4" w:rsidRPr="006F27B4">
        <w:rPr>
          <w:rFonts w:ascii="Arial" w:eastAsia="SimSun" w:hAnsi="Arial" w:cs="Arial"/>
          <w:sz w:val="20"/>
          <w:szCs w:val="20"/>
        </w:rPr>
        <w:t>每步实验详情，用户可下载、打印实验详情，供实验室直接使用。</w:t>
      </w:r>
    </w:p>
    <w:p w14:paraId="25E889F3" w14:textId="2F784178" w:rsidR="008E6283" w:rsidRPr="00D621A8" w:rsidRDefault="008E6283" w:rsidP="00D621A8">
      <w:pPr>
        <w:pStyle w:val="BodyText"/>
        <w:spacing w:before="120" w:line="360" w:lineRule="auto"/>
        <w:ind w:left="0"/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</w:pPr>
      <w:r w:rsidRPr="00D621A8"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  <w:t>登录账号</w:t>
      </w:r>
    </w:p>
    <w:p w14:paraId="25D2509C" w14:textId="2594CC3E" w:rsidR="008E6283" w:rsidRPr="006A675A" w:rsidRDefault="008E6283" w:rsidP="00313AD6">
      <w:pPr>
        <w:pStyle w:val="Heading2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b/>
          <w:color w:val="00B0F0"/>
          <w:sz w:val="30"/>
        </w:rPr>
      </w:pPr>
      <w:r w:rsidRPr="006F27B4">
        <w:rPr>
          <w:rFonts w:ascii="Arial" w:hAnsi="Arial" w:cs="Arial"/>
          <w:bCs/>
          <w:sz w:val="20"/>
          <w:szCs w:val="20"/>
        </w:rPr>
        <w:t xml:space="preserve">CAS </w:t>
      </w:r>
      <w:proofErr w:type="spellStart"/>
      <w:r w:rsidRPr="006F27B4">
        <w:rPr>
          <w:rFonts w:ascii="Arial" w:hAnsi="Arial" w:cs="Arial"/>
          <w:bCs/>
          <w:sz w:val="20"/>
          <w:szCs w:val="20"/>
        </w:rPr>
        <w:t>SciFinder</w:t>
      </w:r>
      <w:r w:rsidRPr="006F27B4">
        <w:rPr>
          <w:rFonts w:ascii="Arial" w:hAnsi="Arial" w:cs="Arial"/>
          <w:bCs/>
          <w:sz w:val="20"/>
          <w:szCs w:val="20"/>
          <w:vertAlign w:val="superscript"/>
        </w:rPr>
        <w:t>n</w:t>
      </w:r>
      <w:proofErr w:type="spellEnd"/>
      <w:r w:rsidRPr="006F27B4">
        <w:rPr>
          <w:rFonts w:ascii="Arial" w:hAnsi="Arial" w:cs="Arial"/>
          <w:bCs/>
          <w:sz w:val="20"/>
          <w:szCs w:val="20"/>
        </w:rPr>
        <w:t>账号登录</w:t>
      </w:r>
      <w:r w:rsidR="006A675A">
        <w:rPr>
          <w:rFonts w:ascii="Arial" w:hAnsi="Arial" w:cs="Arial" w:hint="eastAsia"/>
          <w:bCs/>
          <w:sz w:val="20"/>
          <w:szCs w:val="20"/>
        </w:rPr>
        <w:t>。若无</w:t>
      </w:r>
      <w:r w:rsidR="006A675A">
        <w:rPr>
          <w:rFonts w:ascii="Arial" w:hAnsi="Arial" w:cs="Arial" w:hint="eastAsia"/>
          <w:bCs/>
          <w:sz w:val="20"/>
          <w:szCs w:val="20"/>
        </w:rPr>
        <w:t>C</w:t>
      </w:r>
      <w:r w:rsidR="006A675A">
        <w:rPr>
          <w:rFonts w:ascii="Arial" w:hAnsi="Arial" w:cs="Arial"/>
          <w:bCs/>
          <w:sz w:val="20"/>
          <w:szCs w:val="20"/>
        </w:rPr>
        <w:t xml:space="preserve">AS </w:t>
      </w:r>
      <w:proofErr w:type="spellStart"/>
      <w:r w:rsidR="006A675A">
        <w:rPr>
          <w:rFonts w:ascii="Arial" w:hAnsi="Arial" w:cs="Arial"/>
          <w:bCs/>
          <w:sz w:val="20"/>
          <w:szCs w:val="20"/>
        </w:rPr>
        <w:t>S</w:t>
      </w:r>
      <w:r w:rsidR="006A675A">
        <w:rPr>
          <w:rFonts w:ascii="Arial" w:hAnsi="Arial" w:cs="Arial" w:hint="eastAsia"/>
          <w:bCs/>
          <w:sz w:val="20"/>
          <w:szCs w:val="20"/>
        </w:rPr>
        <w:t>ciFinder</w:t>
      </w:r>
      <w:r w:rsidR="006A675A" w:rsidRPr="006A675A">
        <w:rPr>
          <w:rFonts w:ascii="Arial" w:hAnsi="Arial" w:cs="Arial" w:hint="eastAsia"/>
          <w:bCs/>
          <w:sz w:val="20"/>
          <w:szCs w:val="20"/>
          <w:vertAlign w:val="superscript"/>
        </w:rPr>
        <w:t>n</w:t>
      </w:r>
      <w:proofErr w:type="spellEnd"/>
      <w:r w:rsidR="00A6622C">
        <w:rPr>
          <w:rFonts w:ascii="Arial" w:hAnsi="Arial" w:cs="Arial" w:hint="eastAsia"/>
          <w:bCs/>
          <w:sz w:val="20"/>
          <w:szCs w:val="20"/>
        </w:rPr>
        <w:t>账号，请参见《</w:t>
      </w:r>
      <w:r w:rsidR="00A6622C" w:rsidRPr="00A6622C">
        <w:rPr>
          <w:rFonts w:ascii="Arial" w:hAnsi="Arial" w:cs="Arial"/>
          <w:color w:val="000000" w:themeColor="text1"/>
          <w:sz w:val="20"/>
          <w:szCs w:val="20"/>
        </w:rPr>
        <w:t xml:space="preserve">CAS </w:t>
      </w:r>
      <w:proofErr w:type="spellStart"/>
      <w:r w:rsidR="00A6622C" w:rsidRPr="00A6622C">
        <w:rPr>
          <w:rFonts w:ascii="Arial" w:hAnsi="Arial" w:cs="Arial"/>
          <w:color w:val="000000" w:themeColor="text1"/>
          <w:sz w:val="20"/>
          <w:szCs w:val="20"/>
        </w:rPr>
        <w:t>SciFinder</w:t>
      </w:r>
      <w:r w:rsidR="00A6622C" w:rsidRPr="00A6622C">
        <w:rPr>
          <w:rFonts w:ascii="Arial" w:hAnsi="Arial" w:cs="Arial"/>
          <w:color w:val="000000" w:themeColor="text1"/>
          <w:sz w:val="20"/>
          <w:szCs w:val="20"/>
          <w:vertAlign w:val="superscript"/>
        </w:rPr>
        <w:t>n</w:t>
      </w:r>
      <w:proofErr w:type="spellEnd"/>
      <w:r w:rsidR="00A6622C" w:rsidRPr="00A6622C">
        <w:rPr>
          <w:rFonts w:ascii="Arial" w:hAnsi="Arial" w:cs="Arial"/>
          <w:color w:val="000000" w:themeColor="text1"/>
          <w:sz w:val="20"/>
          <w:szCs w:val="20"/>
        </w:rPr>
        <w:t>简介及账号注册说明</w:t>
      </w:r>
      <w:r w:rsidR="00A6622C">
        <w:rPr>
          <w:rFonts w:ascii="Arial" w:hAnsi="Arial" w:cs="Arial" w:hint="eastAsia"/>
          <w:color w:val="000000" w:themeColor="text1"/>
          <w:sz w:val="20"/>
          <w:szCs w:val="20"/>
        </w:rPr>
        <w:t>》</w:t>
      </w:r>
      <w:r w:rsidR="00BC5680">
        <w:rPr>
          <w:rFonts w:ascii="Arial" w:hAnsi="Arial" w:cs="Arial" w:hint="eastAsia"/>
          <w:color w:val="000000" w:themeColor="text1"/>
          <w:sz w:val="20"/>
          <w:szCs w:val="20"/>
        </w:rPr>
        <w:t>注册</w:t>
      </w:r>
      <w:r w:rsidR="00BC5680">
        <w:rPr>
          <w:rFonts w:ascii="Arial" w:hAnsi="Arial" w:cs="Arial" w:hint="eastAsia"/>
          <w:color w:val="000000" w:themeColor="text1"/>
          <w:sz w:val="20"/>
          <w:szCs w:val="20"/>
        </w:rPr>
        <w:t>C</w:t>
      </w:r>
      <w:r w:rsidR="00BC5680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proofErr w:type="spellStart"/>
      <w:r w:rsidR="00BC5680">
        <w:rPr>
          <w:rFonts w:ascii="Arial" w:hAnsi="Arial" w:cs="Arial"/>
          <w:color w:val="000000" w:themeColor="text1"/>
          <w:sz w:val="20"/>
          <w:szCs w:val="20"/>
        </w:rPr>
        <w:t>S</w:t>
      </w:r>
      <w:r w:rsidR="00BC5680">
        <w:rPr>
          <w:rFonts w:ascii="Arial" w:hAnsi="Arial" w:cs="Arial" w:hint="eastAsia"/>
          <w:color w:val="000000" w:themeColor="text1"/>
          <w:sz w:val="20"/>
          <w:szCs w:val="20"/>
        </w:rPr>
        <w:t>ciFinder</w:t>
      </w:r>
      <w:r w:rsidR="00BC5680" w:rsidRPr="00BC5680">
        <w:rPr>
          <w:rFonts w:ascii="Arial" w:hAnsi="Arial" w:cs="Arial" w:hint="eastAsia"/>
          <w:color w:val="000000" w:themeColor="text1"/>
          <w:sz w:val="20"/>
          <w:szCs w:val="20"/>
          <w:vertAlign w:val="superscript"/>
        </w:rPr>
        <w:t>n</w:t>
      </w:r>
      <w:proofErr w:type="spellEnd"/>
      <w:r w:rsidR="00BC5680">
        <w:rPr>
          <w:rFonts w:ascii="Arial" w:hAnsi="Arial" w:cs="Arial" w:hint="eastAsia"/>
          <w:color w:val="000000" w:themeColor="text1"/>
          <w:sz w:val="20"/>
          <w:szCs w:val="20"/>
        </w:rPr>
        <w:t>账号。</w:t>
      </w:r>
    </w:p>
    <w:p w14:paraId="0EAF1CD0" w14:textId="153768E9" w:rsidR="009F1814" w:rsidRPr="00D621A8" w:rsidRDefault="009F1814" w:rsidP="00D621A8">
      <w:pPr>
        <w:pStyle w:val="BodyText"/>
        <w:spacing w:before="120" w:line="360" w:lineRule="auto"/>
        <w:ind w:left="0"/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</w:pPr>
      <w:r w:rsidRPr="00D621A8"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  <w:t>CAS Analytical Methods</w:t>
      </w:r>
      <w:r w:rsidRPr="00D621A8"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  <w:t>检索网址</w:t>
      </w:r>
    </w:p>
    <w:p w14:paraId="662BF28E" w14:textId="34D87CAB" w:rsidR="009F1814" w:rsidRPr="006F27B4" w:rsidRDefault="00D621A8" w:rsidP="009F1814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bCs/>
          <w:color w:val="00B0F0"/>
          <w:sz w:val="20"/>
          <w:szCs w:val="20"/>
          <w:u w:val="single"/>
        </w:rPr>
      </w:pPr>
      <w:hyperlink r:id="rId8" w:history="1">
        <w:r w:rsidR="00867091" w:rsidRPr="006F27B4">
          <w:rPr>
            <w:rStyle w:val="Hyperlink"/>
            <w:rFonts w:ascii="Arial" w:hAnsi="Arial" w:cs="Arial"/>
            <w:bCs/>
            <w:color w:val="0032A0"/>
            <w:sz w:val="20"/>
            <w:szCs w:val="20"/>
          </w:rPr>
          <w:t>https://methods.cas.org</w:t>
        </w:r>
      </w:hyperlink>
      <w:r w:rsidR="00867091" w:rsidRPr="006F27B4">
        <w:rPr>
          <w:rFonts w:ascii="Arial" w:hAnsi="Arial" w:cs="Arial"/>
          <w:bCs/>
          <w:color w:val="00B0F0"/>
          <w:sz w:val="20"/>
          <w:szCs w:val="20"/>
        </w:rPr>
        <w:t xml:space="preserve"> </w:t>
      </w:r>
      <w:r w:rsidR="00867091" w:rsidRPr="006F27B4">
        <w:rPr>
          <w:rFonts w:ascii="Arial" w:hAnsi="Arial" w:cs="Arial"/>
          <w:bCs/>
          <w:sz w:val="20"/>
          <w:szCs w:val="20"/>
        </w:rPr>
        <w:t>或从</w:t>
      </w:r>
      <w:r w:rsidR="00867091" w:rsidRPr="006F27B4">
        <w:rPr>
          <w:rFonts w:ascii="Arial" w:hAnsi="Arial" w:cs="Arial"/>
          <w:bCs/>
          <w:sz w:val="20"/>
          <w:szCs w:val="20"/>
        </w:rPr>
        <w:t xml:space="preserve">CAS </w:t>
      </w:r>
      <w:proofErr w:type="spellStart"/>
      <w:r w:rsidR="00867091" w:rsidRPr="006F27B4">
        <w:rPr>
          <w:rFonts w:ascii="Arial" w:hAnsi="Arial" w:cs="Arial"/>
          <w:bCs/>
          <w:sz w:val="20"/>
          <w:szCs w:val="20"/>
        </w:rPr>
        <w:t>SciFinder</w:t>
      </w:r>
      <w:r w:rsidR="00867091" w:rsidRPr="006F27B4">
        <w:rPr>
          <w:rFonts w:ascii="Arial" w:hAnsi="Arial" w:cs="Arial"/>
          <w:bCs/>
          <w:sz w:val="20"/>
          <w:szCs w:val="20"/>
          <w:vertAlign w:val="superscript"/>
        </w:rPr>
        <w:t>n</w:t>
      </w:r>
      <w:proofErr w:type="spellEnd"/>
      <w:r w:rsidR="00867091" w:rsidRPr="006F27B4">
        <w:rPr>
          <w:rFonts w:ascii="Arial" w:hAnsi="Arial" w:cs="Arial"/>
          <w:bCs/>
          <w:sz w:val="20"/>
          <w:szCs w:val="20"/>
        </w:rPr>
        <w:t>中直接</w:t>
      </w:r>
      <w:r w:rsidR="00552D2A" w:rsidRPr="006F27B4">
        <w:rPr>
          <w:rFonts w:ascii="Arial" w:hAnsi="Arial" w:cs="Arial"/>
          <w:bCs/>
          <w:sz w:val="20"/>
          <w:szCs w:val="20"/>
        </w:rPr>
        <w:t>链接</w:t>
      </w:r>
    </w:p>
    <w:p w14:paraId="1E1E3ACE" w14:textId="5B6900A2" w:rsidR="00A81FD4" w:rsidRPr="00D621A8" w:rsidRDefault="00507913" w:rsidP="00D621A8">
      <w:pPr>
        <w:pStyle w:val="BodyText"/>
        <w:spacing w:before="120" w:line="360" w:lineRule="auto"/>
        <w:ind w:left="0"/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</w:pPr>
      <w:r w:rsidRPr="00D621A8"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  <w:t>培训资源与帮助材料</w:t>
      </w:r>
    </w:p>
    <w:p w14:paraId="4BB14639" w14:textId="2DFD57E3" w:rsidR="00507913" w:rsidRPr="006F27B4" w:rsidRDefault="00A33AA6" w:rsidP="00A81FD4">
      <w:pPr>
        <w:autoSpaceDE w:val="0"/>
        <w:autoSpaceDN w:val="0"/>
        <w:spacing w:before="1"/>
        <w:rPr>
          <w:rFonts w:ascii="Arial" w:hAnsi="Arial" w:cs="Arial"/>
          <w:bCs/>
          <w:color w:val="00B0F0"/>
          <w:sz w:val="20"/>
          <w:szCs w:val="20"/>
        </w:rPr>
      </w:pPr>
      <w:r w:rsidRPr="006F27B4">
        <w:rPr>
          <w:rFonts w:ascii="Arial" w:hAnsi="Arial" w:cs="Arial"/>
          <w:bCs/>
          <w:sz w:val="20"/>
          <w:szCs w:val="20"/>
        </w:rPr>
        <w:t>培训资源：</w:t>
      </w:r>
      <w:hyperlink r:id="rId9" w:history="1">
        <w:r w:rsidRPr="006F27B4">
          <w:rPr>
            <w:rStyle w:val="Hyperlink"/>
            <w:rFonts w:ascii="Arial" w:hAnsi="Arial" w:cs="Arial"/>
            <w:bCs/>
            <w:color w:val="0032A0"/>
            <w:sz w:val="20"/>
            <w:szCs w:val="20"/>
          </w:rPr>
          <w:t>https://www.cas.org/support/training/analytical-methods</w:t>
        </w:r>
      </w:hyperlink>
    </w:p>
    <w:p w14:paraId="25F69F60" w14:textId="006613DE" w:rsidR="00A33AA6" w:rsidRPr="006F27B4" w:rsidRDefault="00A33AA6" w:rsidP="00A81FD4">
      <w:pPr>
        <w:autoSpaceDE w:val="0"/>
        <w:autoSpaceDN w:val="0"/>
        <w:spacing w:before="1"/>
        <w:rPr>
          <w:rFonts w:ascii="Arial" w:hAnsi="Arial" w:cs="Arial"/>
          <w:bCs/>
          <w:color w:val="0D0D97"/>
          <w:sz w:val="20"/>
          <w:szCs w:val="20"/>
        </w:rPr>
      </w:pPr>
      <w:r w:rsidRPr="006F27B4">
        <w:rPr>
          <w:rFonts w:ascii="Arial" w:hAnsi="Arial" w:cs="Arial"/>
          <w:bCs/>
          <w:sz w:val="20"/>
          <w:szCs w:val="20"/>
        </w:rPr>
        <w:t>帮助材料</w:t>
      </w:r>
      <w:r w:rsidR="005D4EDF" w:rsidRPr="00D621A8">
        <w:rPr>
          <w:rFonts w:ascii="Arial" w:hAnsi="Arial" w:cs="Arial"/>
          <w:bCs/>
          <w:sz w:val="20"/>
          <w:szCs w:val="20"/>
        </w:rPr>
        <w:t>：</w:t>
      </w:r>
      <w:r w:rsidR="001D5B52" w:rsidRPr="006F27B4">
        <w:rPr>
          <w:rFonts w:ascii="Arial" w:hAnsi="Arial" w:cs="Arial"/>
          <w:bCs/>
          <w:color w:val="0D0D97"/>
          <w:sz w:val="20"/>
          <w:szCs w:val="20"/>
        </w:rPr>
        <w:t>https://methods.cas.org/static/help/index.htm#t=Chinese_Help%2FCH_Get_Started.htm</w:t>
      </w:r>
      <w:r w:rsidR="00C20BC7" w:rsidRPr="006F27B4">
        <w:rPr>
          <w:rFonts w:ascii="Arial" w:hAnsi="Arial" w:cs="Arial"/>
          <w:bCs/>
          <w:color w:val="0D0D97"/>
          <w:sz w:val="20"/>
          <w:szCs w:val="20"/>
        </w:rPr>
        <w:t xml:space="preserve"> </w:t>
      </w:r>
    </w:p>
    <w:p w14:paraId="637CB2D9" w14:textId="114C0C8E" w:rsidR="00AF5561" w:rsidRPr="00D621A8" w:rsidRDefault="00AF5561" w:rsidP="00D621A8">
      <w:pPr>
        <w:pStyle w:val="BodyText"/>
        <w:spacing w:before="120" w:line="360" w:lineRule="auto"/>
        <w:ind w:left="0"/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</w:pPr>
      <w:r w:rsidRPr="00D621A8">
        <w:rPr>
          <w:rFonts w:ascii="Arial" w:eastAsia="SimSun" w:hAnsi="Arial" w:cs="Arial"/>
          <w:b/>
          <w:bCs/>
          <w:color w:val="00B0F0"/>
          <w:sz w:val="22"/>
          <w:szCs w:val="22"/>
          <w:lang w:eastAsia="zh-CN"/>
        </w:rPr>
        <w:t>特别提示</w:t>
      </w:r>
    </w:p>
    <w:p w14:paraId="41E608D3" w14:textId="77777777" w:rsidR="00AF5561" w:rsidRPr="006F27B4" w:rsidRDefault="00AF5561" w:rsidP="00D621A8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right="-90" w:hanging="450"/>
        <w:rPr>
          <w:rFonts w:ascii="Arial" w:hAnsi="Arial" w:cs="Arial"/>
          <w:sz w:val="20"/>
          <w:szCs w:val="20"/>
        </w:rPr>
      </w:pPr>
      <w:r w:rsidRPr="006F27B4">
        <w:rPr>
          <w:rFonts w:ascii="Arial" w:hAnsi="Arial" w:cs="Arial"/>
          <w:sz w:val="20"/>
          <w:szCs w:val="20"/>
        </w:rPr>
        <w:t>如果进入系统后</w:t>
      </w:r>
      <w:r w:rsidRPr="006F27B4">
        <w:rPr>
          <w:rFonts w:ascii="Arial" w:hAnsi="Arial" w:cs="Arial"/>
          <w:sz w:val="20"/>
          <w:szCs w:val="20"/>
        </w:rPr>
        <w:t>20</w:t>
      </w:r>
      <w:r w:rsidRPr="006F27B4">
        <w:rPr>
          <w:rFonts w:ascii="Arial" w:hAnsi="Arial" w:cs="Arial"/>
          <w:sz w:val="20"/>
          <w:szCs w:val="20"/>
        </w:rPr>
        <w:t>分钟没有操作，系统将自动断开您与服务器的连接</w:t>
      </w:r>
    </w:p>
    <w:p w14:paraId="30ED4B5D" w14:textId="64847775" w:rsidR="00AF5561" w:rsidRPr="006F27B4" w:rsidRDefault="00944F92" w:rsidP="00D621A8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right="-90" w:hanging="450"/>
        <w:rPr>
          <w:rFonts w:ascii="Arial" w:hAnsi="Arial" w:cs="Arial"/>
          <w:sz w:val="20"/>
          <w:szCs w:val="20"/>
        </w:rPr>
      </w:pPr>
      <w:r w:rsidRPr="006F27B4">
        <w:rPr>
          <w:rFonts w:ascii="Arial" w:hAnsi="Arial" w:cs="Arial"/>
          <w:sz w:val="20"/>
          <w:szCs w:val="20"/>
        </w:rPr>
        <w:t>CAS</w:t>
      </w:r>
      <w:r w:rsidRPr="006F27B4">
        <w:rPr>
          <w:rFonts w:ascii="Arial" w:hAnsi="Arial" w:cs="Arial"/>
          <w:spacing w:val="38"/>
          <w:sz w:val="20"/>
          <w:szCs w:val="20"/>
        </w:rPr>
        <w:t xml:space="preserve"> </w:t>
      </w:r>
      <w:r w:rsidRPr="006F27B4">
        <w:rPr>
          <w:rFonts w:ascii="Arial" w:hAnsi="Arial" w:cs="Arial"/>
          <w:sz w:val="20"/>
          <w:szCs w:val="20"/>
        </w:rPr>
        <w:t>Analytical</w:t>
      </w:r>
      <w:r w:rsidRPr="006F27B4">
        <w:rPr>
          <w:rFonts w:ascii="Arial" w:hAnsi="Arial" w:cs="Arial"/>
          <w:spacing w:val="38"/>
          <w:sz w:val="20"/>
          <w:szCs w:val="20"/>
        </w:rPr>
        <w:t xml:space="preserve"> </w:t>
      </w:r>
      <w:r w:rsidRPr="006F27B4">
        <w:rPr>
          <w:rFonts w:ascii="Arial" w:hAnsi="Arial" w:cs="Arial"/>
          <w:sz w:val="20"/>
          <w:szCs w:val="20"/>
        </w:rPr>
        <w:t>Methods</w:t>
      </w:r>
      <w:r w:rsidR="00AF5561" w:rsidRPr="006F27B4">
        <w:rPr>
          <w:rFonts w:ascii="Arial" w:hAnsi="Arial" w:cs="Arial"/>
          <w:sz w:val="20"/>
          <w:szCs w:val="20"/>
        </w:rPr>
        <w:t>经常更新，请大家留意图书馆或</w:t>
      </w:r>
      <w:r w:rsidR="00AF5561" w:rsidRPr="006F27B4">
        <w:rPr>
          <w:rFonts w:ascii="Arial" w:hAnsi="Arial" w:cs="Arial"/>
          <w:sz w:val="20"/>
          <w:szCs w:val="20"/>
        </w:rPr>
        <w:t>CAS</w:t>
      </w:r>
      <w:r w:rsidR="00AF5561" w:rsidRPr="006F27B4">
        <w:rPr>
          <w:rFonts w:ascii="Arial" w:hAnsi="Arial" w:cs="Arial"/>
          <w:sz w:val="20"/>
          <w:szCs w:val="20"/>
        </w:rPr>
        <w:t>官网</w:t>
      </w:r>
      <w:r w:rsidR="00AF5561" w:rsidRPr="006F27B4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AF5561" w:rsidRPr="006F27B4">
          <w:rPr>
            <w:rStyle w:val="Hyperlink"/>
            <w:rFonts w:ascii="Arial" w:hAnsi="Arial" w:cs="Arial"/>
            <w:color w:val="auto"/>
            <w:sz w:val="20"/>
            <w:szCs w:val="20"/>
          </w:rPr>
          <w:t>www.cas.org</w:t>
        </w:r>
      </w:hyperlink>
      <w:r w:rsidR="00AF5561" w:rsidRPr="006F27B4">
        <w:rPr>
          <w:rFonts w:ascii="Arial" w:hAnsi="Arial" w:cs="Arial"/>
          <w:sz w:val="20"/>
          <w:szCs w:val="20"/>
        </w:rPr>
        <w:t xml:space="preserve">) </w:t>
      </w:r>
      <w:r w:rsidR="00AF5561" w:rsidRPr="006F27B4">
        <w:rPr>
          <w:rFonts w:ascii="Arial" w:hAnsi="Arial" w:cs="Arial"/>
          <w:sz w:val="20"/>
          <w:szCs w:val="20"/>
        </w:rPr>
        <w:t>的相关信息。</w:t>
      </w:r>
    </w:p>
    <w:p w14:paraId="1A70F7EB" w14:textId="38D8E085" w:rsidR="00AF5561" w:rsidRPr="006F27B4" w:rsidRDefault="00AF5561" w:rsidP="00D621A8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right="-90" w:hanging="450"/>
        <w:rPr>
          <w:rFonts w:ascii="Arial" w:hAnsi="Arial" w:cs="Arial"/>
          <w:sz w:val="20"/>
          <w:szCs w:val="20"/>
        </w:rPr>
      </w:pPr>
      <w:r w:rsidRPr="006F27B4">
        <w:rPr>
          <w:rFonts w:ascii="Arial" w:hAnsi="Arial" w:cs="Arial"/>
          <w:sz w:val="20"/>
          <w:szCs w:val="20"/>
        </w:rPr>
        <w:t>注意保护知识产权，合理使用数据库，只用于学术研究，实名使用，不与他人分享，不得在学校以外的其他机构使用，禁止过量下载。</w:t>
      </w:r>
    </w:p>
    <w:p w14:paraId="7AE3B0A2" w14:textId="20B83A43" w:rsidR="00AF5561" w:rsidRPr="006F27B4" w:rsidRDefault="00AF5561" w:rsidP="00D621A8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right="-90" w:hanging="450"/>
        <w:rPr>
          <w:rFonts w:ascii="Arial" w:hAnsi="Arial" w:cs="Arial"/>
          <w:sz w:val="20"/>
          <w:szCs w:val="20"/>
        </w:rPr>
      </w:pPr>
      <w:r w:rsidRPr="006F27B4">
        <w:rPr>
          <w:rFonts w:ascii="Arial" w:hAnsi="Arial" w:cs="Arial"/>
          <w:sz w:val="20"/>
          <w:szCs w:val="20"/>
        </w:rPr>
        <w:t>请在校内</w:t>
      </w:r>
      <w:r w:rsidR="002928A3" w:rsidRPr="006F27B4">
        <w:rPr>
          <w:rFonts w:ascii="Arial" w:hAnsi="Arial" w:cs="Arial"/>
          <w:sz w:val="20"/>
          <w:szCs w:val="20"/>
        </w:rPr>
        <w:t>使用。</w:t>
      </w:r>
    </w:p>
    <w:p w14:paraId="2F635AEB" w14:textId="65374FEB" w:rsidR="00B47EE2" w:rsidRPr="00C35EDD" w:rsidRDefault="00AF5561" w:rsidP="00D621A8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eastAsiaTheme="majorEastAsia" w:hAnsi="Arial" w:cs="Arial"/>
        </w:rPr>
      </w:pPr>
      <w:r w:rsidRPr="00C35EDD">
        <w:rPr>
          <w:rFonts w:ascii="Arial" w:hAnsi="Arial" w:cs="Arial"/>
          <w:sz w:val="20"/>
          <w:szCs w:val="20"/>
        </w:rPr>
        <w:t>在使用过程中出现问题，请先检查浏览器或网络。如无法解决，请联系</w:t>
      </w:r>
      <w:r w:rsidRPr="00C35EDD">
        <w:rPr>
          <w:rFonts w:ascii="Arial" w:hAnsi="Arial" w:cs="Arial"/>
          <w:sz w:val="20"/>
          <w:szCs w:val="20"/>
        </w:rPr>
        <w:t>china@acs-i.org</w:t>
      </w:r>
      <w:r w:rsidRPr="00C35EDD">
        <w:rPr>
          <w:rFonts w:ascii="Arial" w:hAnsi="Arial" w:cs="Arial"/>
          <w:sz w:val="20"/>
          <w:szCs w:val="20"/>
        </w:rPr>
        <w:t>或图书馆</w:t>
      </w:r>
      <w:r w:rsidRPr="00C35EDD">
        <w:rPr>
          <w:rFonts w:ascii="Arial" w:hAnsi="Arial" w:cs="Arial"/>
          <w:color w:val="000000"/>
          <w:sz w:val="20"/>
          <w:szCs w:val="20"/>
        </w:rPr>
        <w:t>。</w:t>
      </w:r>
    </w:p>
    <w:sectPr w:rsidR="00B47EE2" w:rsidRPr="00C35EDD" w:rsidSect="007A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46F6"/>
    <w:multiLevelType w:val="hybridMultilevel"/>
    <w:tmpl w:val="AF00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483"/>
    <w:multiLevelType w:val="multilevel"/>
    <w:tmpl w:val="2AD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13EBF"/>
    <w:multiLevelType w:val="hybridMultilevel"/>
    <w:tmpl w:val="EF542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1DC771E"/>
    <w:multiLevelType w:val="hybridMultilevel"/>
    <w:tmpl w:val="13A61874"/>
    <w:lvl w:ilvl="0" w:tplc="2950683A">
      <w:numFmt w:val="bullet"/>
      <w:lvlText w:val=""/>
      <w:lvlJc w:val="left"/>
      <w:pPr>
        <w:ind w:left="0" w:hanging="360"/>
      </w:pPr>
      <w:rPr>
        <w:rFonts w:ascii="Symbol" w:eastAsia="KaiT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D67747"/>
    <w:multiLevelType w:val="hybridMultilevel"/>
    <w:tmpl w:val="3DA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0370"/>
    <w:multiLevelType w:val="hybridMultilevel"/>
    <w:tmpl w:val="9230D688"/>
    <w:lvl w:ilvl="0" w:tplc="D84A0EF0">
      <w:numFmt w:val="bullet"/>
      <w:lvlText w:val="·"/>
      <w:lvlJc w:val="left"/>
      <w:pPr>
        <w:ind w:left="72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0577"/>
    <w:multiLevelType w:val="hybridMultilevel"/>
    <w:tmpl w:val="C5F61FAC"/>
    <w:lvl w:ilvl="0" w:tplc="7D521164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DE486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2" w:tplc="1BA60F9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3" w:tplc="8DE4FEBC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01A68D4C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5" w:tplc="29C6FD2C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2FC02BB0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 w:tplc="6C06A33E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8" w:tplc="17405184">
      <w:numFmt w:val="bullet"/>
      <w:lvlText w:val="•"/>
      <w:lvlJc w:val="left"/>
      <w:pPr>
        <w:ind w:left="826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2B0B44"/>
    <w:multiLevelType w:val="hybridMultilevel"/>
    <w:tmpl w:val="CD6E706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54FE4B0D"/>
    <w:multiLevelType w:val="hybridMultilevel"/>
    <w:tmpl w:val="01C09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ABE753B"/>
    <w:multiLevelType w:val="hybridMultilevel"/>
    <w:tmpl w:val="62C6BE2E"/>
    <w:lvl w:ilvl="0" w:tplc="D84A0EF0">
      <w:numFmt w:val="bullet"/>
      <w:lvlText w:val="·"/>
      <w:lvlJc w:val="left"/>
      <w:pPr>
        <w:ind w:left="72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04C5"/>
    <w:multiLevelType w:val="hybridMultilevel"/>
    <w:tmpl w:val="36605A78"/>
    <w:lvl w:ilvl="0" w:tplc="3F028B3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BC83D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548D9B8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3" w:tplc="E608653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F52430E6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5DE822F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96E8AFA0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7" w:tplc="11F8C32A">
      <w:numFmt w:val="bullet"/>
      <w:lvlText w:val="•"/>
      <w:lvlJc w:val="left"/>
      <w:pPr>
        <w:ind w:left="6514" w:hanging="360"/>
      </w:pPr>
      <w:rPr>
        <w:rFonts w:hint="default"/>
        <w:lang w:val="en-US" w:eastAsia="en-US" w:bidi="ar-SA"/>
      </w:rPr>
    </w:lvl>
    <w:lvl w:ilvl="8" w:tplc="D27A53AA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9C13B0B"/>
    <w:multiLevelType w:val="hybridMultilevel"/>
    <w:tmpl w:val="6BC0FB32"/>
    <w:lvl w:ilvl="0" w:tplc="2950683A">
      <w:numFmt w:val="bullet"/>
      <w:lvlText w:val=""/>
      <w:lvlJc w:val="left"/>
      <w:pPr>
        <w:ind w:left="940" w:hanging="360"/>
      </w:pPr>
      <w:rPr>
        <w:rFonts w:ascii="Symbol" w:eastAsia="KaiT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5F"/>
    <w:rsid w:val="0002622D"/>
    <w:rsid w:val="00053FBB"/>
    <w:rsid w:val="00074FEE"/>
    <w:rsid w:val="00081A94"/>
    <w:rsid w:val="00081E37"/>
    <w:rsid w:val="0009794A"/>
    <w:rsid w:val="000A0FB3"/>
    <w:rsid w:val="000A6107"/>
    <w:rsid w:val="000B1C92"/>
    <w:rsid w:val="000B4787"/>
    <w:rsid w:val="000C6300"/>
    <w:rsid w:val="000F618D"/>
    <w:rsid w:val="0010036B"/>
    <w:rsid w:val="0010350F"/>
    <w:rsid w:val="00111C01"/>
    <w:rsid w:val="00117C2D"/>
    <w:rsid w:val="001528C5"/>
    <w:rsid w:val="00154B4B"/>
    <w:rsid w:val="0016237F"/>
    <w:rsid w:val="00175803"/>
    <w:rsid w:val="00185847"/>
    <w:rsid w:val="0019153A"/>
    <w:rsid w:val="001A4531"/>
    <w:rsid w:val="001B0FAA"/>
    <w:rsid w:val="001D5B52"/>
    <w:rsid w:val="001E57A8"/>
    <w:rsid w:val="001E5A20"/>
    <w:rsid w:val="002063CA"/>
    <w:rsid w:val="00211D14"/>
    <w:rsid w:val="00215751"/>
    <w:rsid w:val="0022040B"/>
    <w:rsid w:val="00227BF2"/>
    <w:rsid w:val="00231FBF"/>
    <w:rsid w:val="00237BE6"/>
    <w:rsid w:val="00244BD5"/>
    <w:rsid w:val="00252A6E"/>
    <w:rsid w:val="00263C44"/>
    <w:rsid w:val="00265B65"/>
    <w:rsid w:val="0028220A"/>
    <w:rsid w:val="002928A3"/>
    <w:rsid w:val="00313AD6"/>
    <w:rsid w:val="003218F9"/>
    <w:rsid w:val="00337A65"/>
    <w:rsid w:val="00350CA1"/>
    <w:rsid w:val="00360396"/>
    <w:rsid w:val="00386565"/>
    <w:rsid w:val="003928A2"/>
    <w:rsid w:val="003A1ECD"/>
    <w:rsid w:val="003B387F"/>
    <w:rsid w:val="003B6BAC"/>
    <w:rsid w:val="004017EE"/>
    <w:rsid w:val="00404358"/>
    <w:rsid w:val="004102FF"/>
    <w:rsid w:val="0041667C"/>
    <w:rsid w:val="00433F07"/>
    <w:rsid w:val="00444137"/>
    <w:rsid w:val="00445434"/>
    <w:rsid w:val="004455CC"/>
    <w:rsid w:val="00446D9D"/>
    <w:rsid w:val="004754DF"/>
    <w:rsid w:val="004A2E75"/>
    <w:rsid w:val="004C2ED5"/>
    <w:rsid w:val="004C52AF"/>
    <w:rsid w:val="004C7E3F"/>
    <w:rsid w:val="004D086F"/>
    <w:rsid w:val="004E7823"/>
    <w:rsid w:val="004F595D"/>
    <w:rsid w:val="004F7BE5"/>
    <w:rsid w:val="00507913"/>
    <w:rsid w:val="00513B05"/>
    <w:rsid w:val="00520476"/>
    <w:rsid w:val="00527E5C"/>
    <w:rsid w:val="00534F3B"/>
    <w:rsid w:val="00540299"/>
    <w:rsid w:val="00552D2A"/>
    <w:rsid w:val="00564270"/>
    <w:rsid w:val="005677A1"/>
    <w:rsid w:val="00575C44"/>
    <w:rsid w:val="005D24CB"/>
    <w:rsid w:val="005D4EDF"/>
    <w:rsid w:val="005D622C"/>
    <w:rsid w:val="005E3A75"/>
    <w:rsid w:val="00606AF4"/>
    <w:rsid w:val="00622DF9"/>
    <w:rsid w:val="00665FE0"/>
    <w:rsid w:val="00672546"/>
    <w:rsid w:val="0068714D"/>
    <w:rsid w:val="006A675A"/>
    <w:rsid w:val="006B1D3A"/>
    <w:rsid w:val="006B6BF1"/>
    <w:rsid w:val="006B7B20"/>
    <w:rsid w:val="006F27B4"/>
    <w:rsid w:val="00702E76"/>
    <w:rsid w:val="00714E3A"/>
    <w:rsid w:val="007236C5"/>
    <w:rsid w:val="00730F14"/>
    <w:rsid w:val="00746456"/>
    <w:rsid w:val="00774FDA"/>
    <w:rsid w:val="007A1A4E"/>
    <w:rsid w:val="007A7CE9"/>
    <w:rsid w:val="007E340E"/>
    <w:rsid w:val="007F208A"/>
    <w:rsid w:val="00807E5F"/>
    <w:rsid w:val="0081112B"/>
    <w:rsid w:val="00814DA0"/>
    <w:rsid w:val="00826E85"/>
    <w:rsid w:val="00856951"/>
    <w:rsid w:val="00856D61"/>
    <w:rsid w:val="00867091"/>
    <w:rsid w:val="00881344"/>
    <w:rsid w:val="008843BA"/>
    <w:rsid w:val="008921D0"/>
    <w:rsid w:val="008A13E6"/>
    <w:rsid w:val="008A2984"/>
    <w:rsid w:val="008A5EBA"/>
    <w:rsid w:val="008B0493"/>
    <w:rsid w:val="008B0B9B"/>
    <w:rsid w:val="008C3608"/>
    <w:rsid w:val="008D3BD1"/>
    <w:rsid w:val="008D6CBF"/>
    <w:rsid w:val="008E6283"/>
    <w:rsid w:val="009146F7"/>
    <w:rsid w:val="009319CD"/>
    <w:rsid w:val="00933EA0"/>
    <w:rsid w:val="00944F92"/>
    <w:rsid w:val="009777A5"/>
    <w:rsid w:val="00981FC6"/>
    <w:rsid w:val="009A4903"/>
    <w:rsid w:val="009C2C76"/>
    <w:rsid w:val="009E0A97"/>
    <w:rsid w:val="009F1814"/>
    <w:rsid w:val="009F64FC"/>
    <w:rsid w:val="00A26560"/>
    <w:rsid w:val="00A3397F"/>
    <w:rsid w:val="00A33AA6"/>
    <w:rsid w:val="00A34D21"/>
    <w:rsid w:val="00A6622C"/>
    <w:rsid w:val="00A67972"/>
    <w:rsid w:val="00A81949"/>
    <w:rsid w:val="00A81FD4"/>
    <w:rsid w:val="00AA4BBE"/>
    <w:rsid w:val="00AB367B"/>
    <w:rsid w:val="00AC788D"/>
    <w:rsid w:val="00AD0C92"/>
    <w:rsid w:val="00AD1CCC"/>
    <w:rsid w:val="00AF0B81"/>
    <w:rsid w:val="00AF12BA"/>
    <w:rsid w:val="00AF51C9"/>
    <w:rsid w:val="00AF5561"/>
    <w:rsid w:val="00B1750B"/>
    <w:rsid w:val="00B30647"/>
    <w:rsid w:val="00B35F06"/>
    <w:rsid w:val="00B44490"/>
    <w:rsid w:val="00B47EE2"/>
    <w:rsid w:val="00B5120D"/>
    <w:rsid w:val="00B77B11"/>
    <w:rsid w:val="00B95937"/>
    <w:rsid w:val="00B97C4A"/>
    <w:rsid w:val="00BC5680"/>
    <w:rsid w:val="00BC596D"/>
    <w:rsid w:val="00BD2704"/>
    <w:rsid w:val="00BE3794"/>
    <w:rsid w:val="00C0251F"/>
    <w:rsid w:val="00C20BC7"/>
    <w:rsid w:val="00C22182"/>
    <w:rsid w:val="00C27B66"/>
    <w:rsid w:val="00C31A11"/>
    <w:rsid w:val="00C35EDD"/>
    <w:rsid w:val="00C42C23"/>
    <w:rsid w:val="00C44B08"/>
    <w:rsid w:val="00C5093F"/>
    <w:rsid w:val="00C56CC7"/>
    <w:rsid w:val="00C72F49"/>
    <w:rsid w:val="00C821D6"/>
    <w:rsid w:val="00C8450D"/>
    <w:rsid w:val="00CA3CA5"/>
    <w:rsid w:val="00CA6B04"/>
    <w:rsid w:val="00CE7A49"/>
    <w:rsid w:val="00CF4F40"/>
    <w:rsid w:val="00D146CE"/>
    <w:rsid w:val="00D16EB5"/>
    <w:rsid w:val="00D31B80"/>
    <w:rsid w:val="00D621A8"/>
    <w:rsid w:val="00D6325F"/>
    <w:rsid w:val="00D66ED4"/>
    <w:rsid w:val="00D732D9"/>
    <w:rsid w:val="00D7580C"/>
    <w:rsid w:val="00DA3E06"/>
    <w:rsid w:val="00DB50BB"/>
    <w:rsid w:val="00DB63F1"/>
    <w:rsid w:val="00DE55B1"/>
    <w:rsid w:val="00E0350C"/>
    <w:rsid w:val="00E241E4"/>
    <w:rsid w:val="00E35E08"/>
    <w:rsid w:val="00E424AD"/>
    <w:rsid w:val="00E4366C"/>
    <w:rsid w:val="00E61B59"/>
    <w:rsid w:val="00E64E5B"/>
    <w:rsid w:val="00E77CC0"/>
    <w:rsid w:val="00E9138A"/>
    <w:rsid w:val="00EA4A7B"/>
    <w:rsid w:val="00EC53E9"/>
    <w:rsid w:val="00EE688D"/>
    <w:rsid w:val="00EF4381"/>
    <w:rsid w:val="00F10E33"/>
    <w:rsid w:val="00F11722"/>
    <w:rsid w:val="00F13B2B"/>
    <w:rsid w:val="00F30F09"/>
    <w:rsid w:val="00F62974"/>
    <w:rsid w:val="00F674BD"/>
    <w:rsid w:val="00F73745"/>
    <w:rsid w:val="00FA0F50"/>
    <w:rsid w:val="00FC56FD"/>
    <w:rsid w:val="00FC5F9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7B53"/>
  <w15:docId w15:val="{5BF2C095-5D24-46AC-BC58-4F78AA53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5F"/>
    <w:rPr>
      <w:rFonts w:ascii="Calibri" w:eastAsia="SimSun" w:hAnsi="Calibri" w:cs="SimSun"/>
    </w:rPr>
  </w:style>
  <w:style w:type="paragraph" w:styleId="Heading2">
    <w:name w:val="heading 2"/>
    <w:basedOn w:val="Normal"/>
    <w:link w:val="Heading2Char"/>
    <w:uiPriority w:val="9"/>
    <w:unhideWhenUsed/>
    <w:qFormat/>
    <w:rsid w:val="00807E5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E5F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E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7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E5F"/>
    <w:rPr>
      <w:color w:val="800080" w:themeColor="followedHyperlink"/>
      <w:u w:val="single"/>
    </w:rPr>
  </w:style>
  <w:style w:type="paragraph" w:customStyle="1" w:styleId="url">
    <w:name w:val="url"/>
    <w:basedOn w:val="Normal"/>
    <w:rsid w:val="004F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94"/>
    <w:rPr>
      <w:rFonts w:ascii="Segoe UI" w:eastAsia="SimSu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3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1344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BodyText">
    <w:name w:val="Body Text"/>
    <w:basedOn w:val="Normal"/>
    <w:link w:val="BodyTextChar"/>
    <w:uiPriority w:val="1"/>
    <w:unhideWhenUsed/>
    <w:rsid w:val="00881344"/>
    <w:pPr>
      <w:spacing w:after="0" w:line="240" w:lineRule="auto"/>
      <w:ind w:left="1198"/>
    </w:pPr>
    <w:rPr>
      <w:rFonts w:ascii="Times New Roman" w:eastAsiaTheme="minorEastAsia" w:hAnsi="Times New Roman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81344"/>
    <w:rPr>
      <w:rFonts w:ascii="Times New Roman" w:hAnsi="Times New Roman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9E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F1"/>
    <w:pPr>
      <w:autoSpaceDE w:val="0"/>
      <w:autoSpaceDN w:val="0"/>
      <w:adjustRightInd w:val="0"/>
      <w:spacing w:after="0" w:line="240" w:lineRule="auto"/>
    </w:pPr>
    <w:rPr>
      <w:rFonts w:ascii="MS PGothic" w:eastAsia="MS PGothic" w:cs="MS 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hods.ca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s.org/support/training/analytical-meth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B24DFD99645B369DE0DDFAF3A42" ma:contentTypeVersion="13" ma:contentTypeDescription="Create a new document." ma:contentTypeScope="" ma:versionID="5d44e933badce79d0701d19f65d172bd">
  <xsd:schema xmlns:xsd="http://www.w3.org/2001/XMLSchema" xmlns:xs="http://www.w3.org/2001/XMLSchema" xmlns:p="http://schemas.microsoft.com/office/2006/metadata/properties" xmlns:ns3="c07dc1c5-2a39-4183-a446-1eb9ed4c6a6b" xmlns:ns4="28982f13-aab6-4524-a659-f105cf7c713d" targetNamespace="http://schemas.microsoft.com/office/2006/metadata/properties" ma:root="true" ma:fieldsID="73ed0675c1f518dbe90076d051d4c84c" ns3:_="" ns4:_="">
    <xsd:import namespace="c07dc1c5-2a39-4183-a446-1eb9ed4c6a6b"/>
    <xsd:import namespace="28982f13-aab6-4524-a659-f105cf7c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c1c5-2a39-4183-a446-1eb9ed4c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82f13-aab6-4524-a659-f105cf7c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A97DD-1802-43FD-8AEE-8012474D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c1c5-2a39-4183-a446-1eb9ed4c6a6b"/>
    <ds:schemaRef ds:uri="28982f13-aab6-4524-a659-f105cf7c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284BE-F00D-494D-87EA-5C3DD5E4C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B3644-0457-41CB-9757-ACB9AE5F0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Ma, Caroline</dc:creator>
  <cp:lastModifiedBy>Helen Zhu</cp:lastModifiedBy>
  <cp:revision>6</cp:revision>
  <dcterms:created xsi:type="dcterms:W3CDTF">2021-12-17T09:14:00Z</dcterms:created>
  <dcterms:modified xsi:type="dcterms:W3CDTF">2021-12-20T14:23:00Z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0x010100188D9B24DFD99645B369DE0DDFAF3A42</vt:lpwstr>
  </property>
</Properties>
</file>